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81" w:rsidRPr="00134D81" w:rsidRDefault="00134D81" w:rsidP="00134D81">
      <w:pPr>
        <w:ind w:left="360"/>
        <w:rPr>
          <w:b/>
        </w:rPr>
      </w:pPr>
      <w:r>
        <w:rPr>
          <w:b/>
        </w:rPr>
        <w:t xml:space="preserve">Provide  comparative and superlative forms for parenthetical adjective and translate sentence with all three adjectives’ meanings. </w:t>
      </w:r>
    </w:p>
    <w:p w:rsidR="00DB53A5" w:rsidRDefault="00134D81" w:rsidP="00134D81">
      <w:pPr>
        <w:pStyle w:val="ListParagraph"/>
      </w:pPr>
      <w:r>
        <w:t>Ex.    Gaius, quamquam (iratus) erat, fratrem non reprehendit.</w:t>
      </w:r>
    </w:p>
    <w:p w:rsidR="00134D81" w:rsidRDefault="00134D81" w:rsidP="00134D81">
      <w:pPr>
        <w:pStyle w:val="ListParagraph"/>
      </w:pPr>
      <w:r>
        <w:t xml:space="preserve"> Gaius, although he was (iratior/angrier//iratissimus/very angry), did not punish his brother.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dux, quod erat (sollicitus), milites incedere iubebat.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pueri, qui a Cornelio visi</w:t>
      </w:r>
      <w:r w:rsidRPr="00134D81">
        <w:t xml:space="preserve"> </w:t>
      </w:r>
      <w:r>
        <w:t>sunt, ad villam (parvam) redierunt.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Senator pecuniam servis (malis) non dederat.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auxilium (multum) a civibus adferebatur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dominus (bonorum) servorum eos laudavit.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Aliae feminae coronas rosarum (pulchrarum) induerunt. (induo, put on)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plaustrum (novum) qui a Cornelio emptus est, ad villam missum est.  (plaustrum, plow)</w:t>
      </w:r>
    </w:p>
    <w:p w:rsidR="00134D81" w:rsidRDefault="00134D81" w:rsidP="00134D81">
      <w:pPr>
        <w:pStyle w:val="ListParagraph"/>
      </w:pPr>
    </w:p>
    <w:p w:rsidR="00134D81" w:rsidRDefault="00134D81" w:rsidP="00134D81">
      <w:pPr>
        <w:pStyle w:val="ListParagraph"/>
        <w:numPr>
          <w:ilvl w:val="0"/>
          <w:numId w:val="1"/>
        </w:numPr>
      </w:pPr>
      <w:r>
        <w:t>pater pueri (miseri) se eum verberaturum esse dixit.  (verbero, to beat)</w:t>
      </w:r>
    </w:p>
    <w:p w:rsidR="003C0E6E" w:rsidRDefault="003C0E6E" w:rsidP="003C0E6E">
      <w:pPr>
        <w:pStyle w:val="ListParagraph"/>
      </w:pPr>
    </w:p>
    <w:p w:rsidR="003C0E6E" w:rsidRDefault="003C0E6E" w:rsidP="00134D81">
      <w:pPr>
        <w:pStyle w:val="ListParagraph"/>
        <w:numPr>
          <w:ilvl w:val="0"/>
          <w:numId w:val="1"/>
        </w:numPr>
      </w:pPr>
      <w:r>
        <w:t xml:space="preserve">saxum (magnum) a via demovere non poteramus. </w:t>
      </w:r>
    </w:p>
    <w:sectPr w:rsidR="003C0E6E" w:rsidSect="00DB5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B4C29"/>
    <w:multiLevelType w:val="hybridMultilevel"/>
    <w:tmpl w:val="C91E2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34D81"/>
    <w:rsid w:val="00134D81"/>
    <w:rsid w:val="003C0E6E"/>
    <w:rsid w:val="00550920"/>
    <w:rsid w:val="008D07BE"/>
    <w:rsid w:val="00DB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M275GatewayTablet</dc:creator>
  <cp:keywords/>
  <dc:description/>
  <cp:lastModifiedBy>cyoung</cp:lastModifiedBy>
  <cp:revision>2</cp:revision>
  <dcterms:created xsi:type="dcterms:W3CDTF">2009-04-07T11:58:00Z</dcterms:created>
  <dcterms:modified xsi:type="dcterms:W3CDTF">2009-04-07T11:58:00Z</dcterms:modified>
</cp:coreProperties>
</file>